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1D" w:rsidRPr="004724BA" w:rsidRDefault="0073476D" w:rsidP="0073476D">
      <w:pPr>
        <w:pStyle w:val="ListParagraph"/>
        <w:numPr>
          <w:ilvl w:val="0"/>
          <w:numId w:val="1"/>
        </w:numPr>
        <w:rPr>
          <w:rFonts w:ascii="Times New Roman" w:hAnsi="Times New Roman" w:cs="Times New Roman"/>
          <w:b/>
          <w:sz w:val="36"/>
        </w:rPr>
      </w:pPr>
      <w:r w:rsidRPr="004724BA">
        <w:rPr>
          <w:rFonts w:ascii="Times New Roman" w:hAnsi="Times New Roman" w:cs="Times New Roman"/>
          <w:b/>
          <w:sz w:val="36"/>
        </w:rPr>
        <w:t>Y. 2016-17 NAAC</w:t>
      </w:r>
      <w:r w:rsidR="00440588">
        <w:rPr>
          <w:rFonts w:ascii="Times New Roman" w:hAnsi="Times New Roman" w:cs="Times New Roman"/>
          <w:b/>
          <w:sz w:val="36"/>
        </w:rPr>
        <w:t xml:space="preserve"> DATA </w:t>
      </w:r>
    </w:p>
    <w:p w:rsidR="0073476D" w:rsidRPr="004724BA" w:rsidRDefault="0073476D" w:rsidP="0073476D">
      <w:pPr>
        <w:pStyle w:val="ListParagraph"/>
        <w:rPr>
          <w:rFonts w:ascii="Times New Roman" w:hAnsi="Times New Roman" w:cs="Times New Roman"/>
          <w:b/>
          <w:sz w:val="28"/>
        </w:rPr>
      </w:pPr>
    </w:p>
    <w:p w:rsidR="0073476D" w:rsidRPr="004724BA" w:rsidRDefault="0073476D" w:rsidP="0073476D">
      <w:pPr>
        <w:pStyle w:val="ListParagraph"/>
        <w:rPr>
          <w:rFonts w:ascii="Times New Roman" w:hAnsi="Times New Roman" w:cs="Times New Roman"/>
          <w:b/>
          <w:sz w:val="28"/>
        </w:rPr>
      </w:pPr>
    </w:p>
    <w:p w:rsidR="0073476D" w:rsidRPr="004724BA" w:rsidRDefault="0073476D" w:rsidP="0073476D">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r w:rsidRPr="004724BA">
        <w:rPr>
          <w:rFonts w:ascii="Times New Roman" w:hAnsi="Times New Roman" w:cs="Times New Roman"/>
          <w:bCs/>
          <w:spacing w:val="11"/>
          <w:sz w:val="24"/>
          <w:szCs w:val="24"/>
        </w:rPr>
        <w:t>4.4.2 Procedure</w:t>
      </w:r>
      <w:r w:rsidRPr="004724BA">
        <w:rPr>
          <w:rFonts w:ascii="Times New Roman" w:hAnsi="Times New Roman" w:cs="Times New Roman"/>
          <w:bCs/>
          <w:sz w:val="24"/>
          <w:szCs w:val="24"/>
        </w:rPr>
        <w:t>s and policies</w:t>
      </w:r>
      <w:r w:rsidRPr="004724BA">
        <w:rPr>
          <w:rFonts w:ascii="Times New Roman" w:hAnsi="Times New Roman" w:cs="Times New Roman"/>
          <w:bCs/>
          <w:spacing w:val="42"/>
          <w:sz w:val="24"/>
          <w:szCs w:val="24"/>
        </w:rPr>
        <w:t xml:space="preserve"> </w:t>
      </w:r>
      <w:r w:rsidRPr="004724BA">
        <w:rPr>
          <w:rFonts w:ascii="Times New Roman" w:hAnsi="Times New Roman" w:cs="Times New Roman"/>
          <w:bCs/>
          <w:spacing w:val="11"/>
          <w:sz w:val="24"/>
          <w:szCs w:val="24"/>
        </w:rPr>
        <w:t xml:space="preserve">for </w:t>
      </w:r>
      <w:r w:rsidRPr="004724BA">
        <w:rPr>
          <w:rFonts w:ascii="Times New Roman" w:hAnsi="Times New Roman" w:cs="Times New Roman"/>
          <w:bCs/>
          <w:sz w:val="24"/>
          <w:szCs w:val="24"/>
        </w:rPr>
        <w:t>maintaining</w:t>
      </w:r>
      <w:r w:rsidRPr="004724BA">
        <w:rPr>
          <w:rFonts w:ascii="Times New Roman" w:hAnsi="Times New Roman" w:cs="Times New Roman"/>
          <w:bCs/>
          <w:spacing w:val="-4"/>
          <w:sz w:val="24"/>
          <w:szCs w:val="24"/>
        </w:rPr>
        <w:t xml:space="preserve"> </w:t>
      </w:r>
      <w:r w:rsidRPr="004724BA">
        <w:rPr>
          <w:rFonts w:ascii="Times New Roman" w:hAnsi="Times New Roman" w:cs="Times New Roman"/>
          <w:bCs/>
          <w:sz w:val="24"/>
          <w:szCs w:val="24"/>
        </w:rPr>
        <w:t>and</w:t>
      </w:r>
      <w:r w:rsidRPr="004724BA">
        <w:rPr>
          <w:rFonts w:ascii="Times New Roman" w:hAnsi="Times New Roman" w:cs="Times New Roman"/>
          <w:bCs/>
          <w:spacing w:val="-4"/>
          <w:sz w:val="24"/>
          <w:szCs w:val="24"/>
        </w:rPr>
        <w:t xml:space="preserve"> </w:t>
      </w:r>
      <w:r w:rsidRPr="004724BA">
        <w:rPr>
          <w:rFonts w:ascii="Times New Roman" w:hAnsi="Times New Roman" w:cs="Times New Roman"/>
          <w:bCs/>
          <w:sz w:val="24"/>
          <w:szCs w:val="24"/>
        </w:rPr>
        <w:t>utilizing</w:t>
      </w:r>
      <w:r w:rsidRPr="004724BA">
        <w:rPr>
          <w:rFonts w:ascii="Times New Roman" w:hAnsi="Times New Roman" w:cs="Times New Roman"/>
          <w:bCs/>
          <w:spacing w:val="-4"/>
          <w:sz w:val="24"/>
          <w:szCs w:val="24"/>
        </w:rPr>
        <w:t xml:space="preserve"> </w:t>
      </w:r>
      <w:r w:rsidRPr="004724BA">
        <w:rPr>
          <w:rFonts w:ascii="Times New Roman" w:hAnsi="Times New Roman" w:cs="Times New Roman"/>
          <w:bCs/>
          <w:sz w:val="24"/>
          <w:szCs w:val="24"/>
        </w:rPr>
        <w:t>physical,</w:t>
      </w:r>
      <w:r w:rsidRPr="004724BA">
        <w:rPr>
          <w:rFonts w:ascii="Times New Roman" w:hAnsi="Times New Roman" w:cs="Times New Roman"/>
          <w:bCs/>
          <w:spacing w:val="-4"/>
          <w:sz w:val="24"/>
          <w:szCs w:val="24"/>
        </w:rPr>
        <w:t xml:space="preserve"> </w:t>
      </w:r>
      <w:r w:rsidRPr="004724BA">
        <w:rPr>
          <w:rFonts w:ascii="Times New Roman" w:hAnsi="Times New Roman" w:cs="Times New Roman"/>
          <w:bCs/>
          <w:sz w:val="24"/>
          <w:szCs w:val="24"/>
        </w:rPr>
        <w:t>academic</w:t>
      </w:r>
      <w:r w:rsidRPr="004724BA">
        <w:rPr>
          <w:rFonts w:ascii="Times New Roman" w:hAnsi="Times New Roman" w:cs="Times New Roman"/>
          <w:bCs/>
          <w:spacing w:val="-4"/>
          <w:sz w:val="24"/>
          <w:szCs w:val="24"/>
        </w:rPr>
        <w:t xml:space="preserve"> </w:t>
      </w:r>
      <w:r w:rsidRPr="004724BA">
        <w:rPr>
          <w:rFonts w:ascii="Times New Roman" w:hAnsi="Times New Roman" w:cs="Times New Roman"/>
          <w:bCs/>
          <w:sz w:val="24"/>
          <w:szCs w:val="24"/>
        </w:rPr>
        <w:t xml:space="preserve">and support </w:t>
      </w:r>
      <w:r w:rsidRPr="004724BA">
        <w:rPr>
          <w:rFonts w:ascii="Times New Roman" w:hAnsi="Times New Roman" w:cs="Times New Roman"/>
          <w:bCs/>
          <w:spacing w:val="-2"/>
          <w:sz w:val="24"/>
          <w:szCs w:val="24"/>
        </w:rPr>
        <w:t>facilitie</w:t>
      </w:r>
      <w:r w:rsidRPr="004724BA">
        <w:rPr>
          <w:rFonts w:ascii="Times New Roman" w:hAnsi="Times New Roman" w:cs="Times New Roman"/>
          <w:bCs/>
          <w:sz w:val="24"/>
          <w:szCs w:val="24"/>
        </w:rPr>
        <w:t>s - laboratory</w:t>
      </w:r>
      <w:r w:rsidR="00D67588" w:rsidRPr="004724BA">
        <w:rPr>
          <w:rFonts w:ascii="Times New Roman" w:hAnsi="Times New Roman" w:cs="Times New Roman"/>
          <w:bCs/>
          <w:spacing w:val="-18"/>
          <w:sz w:val="24"/>
          <w:szCs w:val="24"/>
        </w:rPr>
        <w:t>, library</w:t>
      </w:r>
      <w:r w:rsidR="00D67588" w:rsidRPr="004724BA">
        <w:rPr>
          <w:rFonts w:ascii="Times New Roman" w:hAnsi="Times New Roman" w:cs="Times New Roman"/>
          <w:bCs/>
          <w:sz w:val="24"/>
          <w:szCs w:val="24"/>
        </w:rPr>
        <w:t xml:space="preserve">, </w:t>
      </w:r>
      <w:r w:rsidR="00D67588" w:rsidRPr="004724BA">
        <w:rPr>
          <w:rFonts w:ascii="Times New Roman" w:hAnsi="Times New Roman" w:cs="Times New Roman"/>
          <w:bCs/>
          <w:spacing w:val="-18"/>
          <w:sz w:val="24"/>
          <w:szCs w:val="24"/>
        </w:rPr>
        <w:t>sports</w:t>
      </w:r>
      <w:r w:rsidRPr="004724BA">
        <w:rPr>
          <w:rFonts w:ascii="Times New Roman" w:hAnsi="Times New Roman" w:cs="Times New Roman"/>
          <w:bCs/>
          <w:spacing w:val="-18"/>
          <w:sz w:val="24"/>
          <w:szCs w:val="24"/>
        </w:rPr>
        <w:t xml:space="preserve"> </w:t>
      </w:r>
      <w:r w:rsidRPr="004724BA">
        <w:rPr>
          <w:rFonts w:ascii="Times New Roman" w:hAnsi="Times New Roman" w:cs="Times New Roman"/>
          <w:bCs/>
          <w:spacing w:val="-2"/>
          <w:sz w:val="24"/>
          <w:szCs w:val="24"/>
        </w:rPr>
        <w:t>complex</w:t>
      </w:r>
      <w:r w:rsidRPr="004724BA">
        <w:rPr>
          <w:rFonts w:ascii="Times New Roman" w:hAnsi="Times New Roman" w:cs="Times New Roman"/>
          <w:bCs/>
          <w:sz w:val="24"/>
          <w:szCs w:val="24"/>
        </w:rPr>
        <w:t>,</w:t>
      </w:r>
      <w:r w:rsidRPr="004724BA">
        <w:rPr>
          <w:rFonts w:ascii="Times New Roman" w:hAnsi="Times New Roman" w:cs="Times New Roman"/>
          <w:bCs/>
          <w:spacing w:val="-18"/>
          <w:sz w:val="24"/>
          <w:szCs w:val="24"/>
        </w:rPr>
        <w:t xml:space="preserve"> </w:t>
      </w:r>
      <w:r w:rsidRPr="004724BA">
        <w:rPr>
          <w:rFonts w:ascii="Times New Roman" w:hAnsi="Times New Roman" w:cs="Times New Roman"/>
          <w:bCs/>
          <w:spacing w:val="-2"/>
          <w:sz w:val="24"/>
          <w:szCs w:val="24"/>
        </w:rPr>
        <w:t>computers</w:t>
      </w:r>
      <w:r w:rsidRPr="004724BA">
        <w:rPr>
          <w:rFonts w:ascii="Times New Roman" w:hAnsi="Times New Roman" w:cs="Times New Roman"/>
          <w:bCs/>
          <w:sz w:val="24"/>
          <w:szCs w:val="24"/>
        </w:rPr>
        <w:t>,</w:t>
      </w:r>
      <w:r w:rsidRPr="004724BA">
        <w:rPr>
          <w:rFonts w:ascii="Times New Roman" w:hAnsi="Times New Roman" w:cs="Times New Roman"/>
          <w:bCs/>
          <w:spacing w:val="-18"/>
          <w:sz w:val="24"/>
          <w:szCs w:val="24"/>
        </w:rPr>
        <w:t xml:space="preserve"> </w:t>
      </w:r>
      <w:r w:rsidRPr="004724BA">
        <w:rPr>
          <w:rFonts w:ascii="Times New Roman" w:hAnsi="Times New Roman" w:cs="Times New Roman"/>
          <w:bCs/>
          <w:spacing w:val="-2"/>
          <w:sz w:val="24"/>
          <w:szCs w:val="24"/>
        </w:rPr>
        <w:t>classrooms</w:t>
      </w:r>
      <w:r w:rsidRPr="004724BA">
        <w:rPr>
          <w:rFonts w:ascii="Times New Roman" w:hAnsi="Times New Roman" w:cs="Times New Roman"/>
          <w:bCs/>
          <w:sz w:val="24"/>
          <w:szCs w:val="24"/>
        </w:rPr>
        <w:t xml:space="preserve"> etc. </w:t>
      </w:r>
      <w:r w:rsidRPr="004724BA">
        <w:rPr>
          <w:rFonts w:ascii="Times New Roman" w:hAnsi="Times New Roman" w:cs="Times New Roman"/>
          <w:bCs/>
          <w:i/>
          <w:iCs/>
          <w:sz w:val="24"/>
          <w:szCs w:val="24"/>
        </w:rPr>
        <w:t>(maximum 500 words)</w:t>
      </w:r>
      <w:r w:rsidRPr="004724BA">
        <w:rPr>
          <w:rFonts w:ascii="Times New Roman" w:hAnsi="Times New Roman" w:cs="Times New Roman"/>
          <w:bCs/>
          <w:sz w:val="24"/>
          <w:szCs w:val="24"/>
        </w:rPr>
        <w:t xml:space="preserve">   (information to be available in institutional Website, provide link) </w:t>
      </w:r>
    </w:p>
    <w:p w:rsidR="0073476D" w:rsidRPr="004724BA" w:rsidRDefault="0073476D" w:rsidP="0073476D">
      <w:pPr>
        <w:autoSpaceDE w:val="0"/>
        <w:autoSpaceDN w:val="0"/>
        <w:adjustRightInd w:val="0"/>
        <w:spacing w:after="0" w:line="240" w:lineRule="auto"/>
        <w:ind w:firstLine="720"/>
        <w:jc w:val="both"/>
        <w:rPr>
          <w:rFonts w:ascii="Times New Roman" w:hAnsi="Times New Roman" w:cs="Times New Roman"/>
          <w:sz w:val="24"/>
          <w:szCs w:val="24"/>
        </w:rPr>
      </w:pPr>
      <w:r w:rsidRPr="004724BA">
        <w:rPr>
          <w:rFonts w:ascii="Times New Roman" w:hAnsi="Times New Roman" w:cs="Times New Roman"/>
          <w:sz w:val="24"/>
          <w:szCs w:val="24"/>
        </w:rPr>
        <w:t xml:space="preserve">The institution provides necessary infrastructure as per guidelines given by AICTE, DTE, Government of Maharashtra and </w:t>
      </w:r>
      <w:proofErr w:type="spellStart"/>
      <w:r w:rsidRPr="004724BA">
        <w:rPr>
          <w:rFonts w:ascii="Times New Roman" w:hAnsi="Times New Roman" w:cs="Times New Roman"/>
          <w:sz w:val="24"/>
          <w:szCs w:val="24"/>
        </w:rPr>
        <w:t>Shivaji</w:t>
      </w:r>
      <w:proofErr w:type="spellEnd"/>
      <w:r w:rsidRPr="004724BA">
        <w:rPr>
          <w:rFonts w:ascii="Times New Roman" w:hAnsi="Times New Roman" w:cs="Times New Roman"/>
          <w:sz w:val="24"/>
          <w:szCs w:val="24"/>
        </w:rPr>
        <w:t xml:space="preserve"> University, Kolhapur for effective teaching and learning. The creation and enhancement of infrastructure is achieved by adopting recent technologies. The institute has its own policy to collect requirements from concerned departments and sections. The budget is prepared, discussed and put for approval in Local Management Committee (LMC) and Governing Body (GB) meetings. After the approval, the same is implemented.</w:t>
      </w:r>
    </w:p>
    <w:p w:rsidR="0073476D" w:rsidRPr="004724BA" w:rsidRDefault="0073476D" w:rsidP="0073476D">
      <w:pPr>
        <w:autoSpaceDE w:val="0"/>
        <w:autoSpaceDN w:val="0"/>
        <w:adjustRightInd w:val="0"/>
        <w:spacing w:after="0" w:line="240" w:lineRule="auto"/>
        <w:ind w:firstLine="720"/>
        <w:jc w:val="both"/>
        <w:rPr>
          <w:rFonts w:ascii="Times New Roman" w:hAnsi="Times New Roman" w:cs="Times New Roman"/>
          <w:sz w:val="24"/>
          <w:szCs w:val="24"/>
        </w:rPr>
      </w:pPr>
      <w:r w:rsidRPr="004724BA">
        <w:rPr>
          <w:rFonts w:ascii="Times New Roman" w:hAnsi="Times New Roman" w:cs="Times New Roman"/>
          <w:sz w:val="24"/>
          <w:szCs w:val="24"/>
        </w:rPr>
        <w:t>The infrastructural facilities like class rooms, laboratories are available to the students as per the timetable. Library facility is available from 8.00 am to 8.00 pm (up to 12.00 midnight during examination). All the class rooms and laboratories are optimally utilized throughout the day. The Institute has developed auditorium, cafeteria, playground, central library building, and vehicle parking facility. Presently,</w:t>
      </w:r>
    </w:p>
    <w:p w:rsidR="0073476D" w:rsidRPr="004724BA" w:rsidRDefault="0073476D" w:rsidP="0073476D">
      <w:pPr>
        <w:autoSpaceDE w:val="0"/>
        <w:autoSpaceDN w:val="0"/>
        <w:adjustRightInd w:val="0"/>
        <w:spacing w:after="0" w:line="240" w:lineRule="auto"/>
        <w:jc w:val="both"/>
        <w:rPr>
          <w:rFonts w:ascii="Times New Roman" w:hAnsi="Times New Roman" w:cs="Times New Roman"/>
          <w:sz w:val="24"/>
          <w:szCs w:val="24"/>
        </w:rPr>
      </w:pPr>
      <w:r w:rsidRPr="004724BA">
        <w:rPr>
          <w:rFonts w:ascii="Times New Roman" w:hAnsi="Times New Roman" w:cs="Times New Roman"/>
          <w:sz w:val="24"/>
          <w:szCs w:val="24"/>
        </w:rPr>
        <w:t xml:space="preserve">Institute has 120 KVA </w:t>
      </w:r>
      <w:proofErr w:type="gramStart"/>
      <w:r w:rsidRPr="004724BA">
        <w:rPr>
          <w:rFonts w:ascii="Times New Roman" w:hAnsi="Times New Roman" w:cs="Times New Roman"/>
          <w:sz w:val="24"/>
          <w:szCs w:val="24"/>
        </w:rPr>
        <w:t>generator</w:t>
      </w:r>
      <w:proofErr w:type="gramEnd"/>
      <w:r w:rsidRPr="004724BA">
        <w:rPr>
          <w:rFonts w:ascii="Times New Roman" w:hAnsi="Times New Roman" w:cs="Times New Roman"/>
          <w:sz w:val="24"/>
          <w:szCs w:val="24"/>
        </w:rPr>
        <w:t>. The institute has purchased equipments like computers, latest hardware &amp; software, LCD projectors, furniture, air conditioners and water coolers. Transport facility is made available to the students, faculty and staff members.</w:t>
      </w:r>
    </w:p>
    <w:p w:rsidR="0073476D" w:rsidRPr="004724BA" w:rsidRDefault="0073476D" w:rsidP="00E605D7">
      <w:pPr>
        <w:ind w:firstLine="720"/>
        <w:jc w:val="both"/>
        <w:rPr>
          <w:rFonts w:ascii="Times New Roman" w:hAnsi="Times New Roman" w:cs="Times New Roman"/>
          <w:sz w:val="24"/>
          <w:szCs w:val="24"/>
        </w:rPr>
      </w:pPr>
      <w:r w:rsidRPr="004724BA">
        <w:rPr>
          <w:rFonts w:ascii="Times New Roman" w:hAnsi="Times New Roman" w:cs="Times New Roman"/>
          <w:sz w:val="24"/>
          <w:szCs w:val="24"/>
        </w:rPr>
        <w:t>Infrastructure facility like computer laboratory is well equipped with computers of latest configuration and Internet facility. The Institute’s library is also well stocked with books &amp; journals, e-learning material such as CD’s and DVD’s of digital books, multimedia enabled computer system with audio facility to keep pace with Institute’s academic growth. The Institute’s Library has Internet facility, Digital Library and e-journals. The Computer laboratories have latest hardware and software to match with the latest development in the field of IT.</w:t>
      </w:r>
    </w:p>
    <w:p w:rsidR="00B21E94" w:rsidRPr="004724BA" w:rsidRDefault="00B21E94" w:rsidP="00E605D7">
      <w:pPr>
        <w:ind w:firstLine="720"/>
        <w:jc w:val="both"/>
        <w:rPr>
          <w:rFonts w:ascii="Times New Roman" w:hAnsi="Times New Roman" w:cs="Times New Roman"/>
          <w:sz w:val="24"/>
          <w:szCs w:val="24"/>
        </w:rPr>
      </w:pPr>
    </w:p>
    <w:p w:rsidR="00B21E94" w:rsidRPr="004724BA" w:rsidRDefault="00B21E94" w:rsidP="00B21E94">
      <w:pPr>
        <w:jc w:val="both"/>
        <w:rPr>
          <w:rFonts w:ascii="Times New Roman" w:hAnsi="Times New Roman" w:cs="Times New Roman"/>
          <w:b/>
          <w:sz w:val="36"/>
          <w:szCs w:val="24"/>
        </w:rPr>
      </w:pPr>
      <w:r w:rsidRPr="004724BA">
        <w:rPr>
          <w:rFonts w:ascii="Times New Roman" w:hAnsi="Times New Roman" w:cs="Times New Roman"/>
          <w:b/>
          <w:sz w:val="36"/>
          <w:szCs w:val="24"/>
        </w:rPr>
        <w:t xml:space="preserve">For A. Y. 2018-19 a web link URL was: </w:t>
      </w:r>
    </w:p>
    <w:p w:rsidR="004724BA" w:rsidRPr="004724BA" w:rsidRDefault="004724BA" w:rsidP="00B21E94">
      <w:pPr>
        <w:jc w:val="both"/>
        <w:rPr>
          <w:rFonts w:ascii="Times New Roman" w:hAnsi="Times New Roman" w:cs="Times New Roman"/>
          <w:b/>
          <w:sz w:val="36"/>
          <w:szCs w:val="24"/>
        </w:rPr>
      </w:pPr>
      <w:r w:rsidRPr="004724BA">
        <w:rPr>
          <w:rFonts w:ascii="Times New Roman" w:hAnsi="Times New Roman" w:cs="Times New Roman"/>
          <w:b/>
        </w:rPr>
        <w:t>http://dacoe.ac.in/uploads/naac/Procedures%20and%20policies.docx</w:t>
      </w:r>
    </w:p>
    <w:p w:rsidR="00B21E94" w:rsidRPr="004724BA" w:rsidRDefault="00B21E94" w:rsidP="00E605D7">
      <w:pPr>
        <w:ind w:firstLine="720"/>
        <w:jc w:val="both"/>
        <w:rPr>
          <w:rFonts w:ascii="Times New Roman" w:hAnsi="Times New Roman" w:cs="Times New Roman"/>
          <w:sz w:val="24"/>
          <w:szCs w:val="24"/>
        </w:rPr>
      </w:pPr>
    </w:p>
    <w:p w:rsidR="00B21E94" w:rsidRPr="004724BA" w:rsidRDefault="00B21E94" w:rsidP="00E605D7">
      <w:pPr>
        <w:ind w:firstLine="720"/>
        <w:jc w:val="both"/>
        <w:rPr>
          <w:rFonts w:ascii="Times New Roman" w:hAnsi="Times New Roman" w:cs="Times New Roman"/>
          <w:b/>
          <w:sz w:val="28"/>
        </w:rPr>
      </w:pPr>
    </w:p>
    <w:sectPr w:rsidR="00B21E94" w:rsidRPr="004724BA" w:rsidSect="00563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657"/>
    <w:multiLevelType w:val="hybridMultilevel"/>
    <w:tmpl w:val="ABFC4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3476D"/>
    <w:rsid w:val="0022242A"/>
    <w:rsid w:val="00294309"/>
    <w:rsid w:val="00440588"/>
    <w:rsid w:val="004724BA"/>
    <w:rsid w:val="005017A7"/>
    <w:rsid w:val="00507DE1"/>
    <w:rsid w:val="00563821"/>
    <w:rsid w:val="0073476D"/>
    <w:rsid w:val="00B21E94"/>
    <w:rsid w:val="00BB673C"/>
    <w:rsid w:val="00D67588"/>
    <w:rsid w:val="00E60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6D"/>
    <w:pPr>
      <w:ind w:left="720"/>
      <w:contextualSpacing/>
    </w:pPr>
  </w:style>
  <w:style w:type="paragraph" w:styleId="NoSpacing">
    <w:name w:val="No Spacing"/>
    <w:link w:val="NoSpacingChar"/>
    <w:uiPriority w:val="1"/>
    <w:qFormat/>
    <w:rsid w:val="0073476D"/>
    <w:pPr>
      <w:suppressAutoHyphens/>
      <w:spacing w:after="0" w:line="240" w:lineRule="auto"/>
    </w:pPr>
    <w:rPr>
      <w:rFonts w:ascii="Calibri" w:eastAsia="Times New Roman" w:hAnsi="Calibri" w:cs="Times New Roman"/>
      <w:kern w:val="1"/>
      <w:lang w:eastAsia="ar-SA"/>
    </w:rPr>
  </w:style>
  <w:style w:type="character" w:customStyle="1" w:styleId="NoSpacingChar">
    <w:name w:val="No Spacing Char"/>
    <w:link w:val="NoSpacing"/>
    <w:uiPriority w:val="1"/>
    <w:locked/>
    <w:rsid w:val="0073476D"/>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Shree-pc</dc:creator>
  <cp:keywords/>
  <dc:description/>
  <cp:lastModifiedBy>SYI</cp:lastModifiedBy>
  <cp:revision>19</cp:revision>
  <dcterms:created xsi:type="dcterms:W3CDTF">2020-11-25T08:52:00Z</dcterms:created>
  <dcterms:modified xsi:type="dcterms:W3CDTF">2020-11-30T05:14:00Z</dcterms:modified>
</cp:coreProperties>
</file>